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134F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2134F1" w:rsidRPr="002134F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05</w:t>
                            </w:r>
                            <w:r w:rsidR="008C02BB" w:rsidRPr="002134F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2D6D84" w:rsidRPr="002134F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августа</w:t>
                            </w:r>
                            <w:r w:rsidR="000E4C75" w:rsidRPr="002134F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2134F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134F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2134F1" w:rsidRPr="002134F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05</w:t>
                      </w:r>
                      <w:r w:rsidR="008C02BB" w:rsidRPr="002134F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2D6D84" w:rsidRPr="002134F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августа</w:t>
                      </w:r>
                      <w:r w:rsidR="000E4C75" w:rsidRPr="002134F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2134F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310E1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 xml:space="preserve">Заключение </w:t>
      </w:r>
      <w:r w:rsidRPr="002134F1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№ </w:t>
      </w:r>
      <w:r w:rsidR="009A7312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</w:t>
      </w:r>
      <w:r w:rsidR="002134F1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115</w:t>
      </w:r>
      <w:r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/КСП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591D5F" w:rsidRDefault="008C02BB" w:rsidP="009A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B1595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B15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B159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11.12.2015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B1595F">
        <w:rPr>
          <w:rFonts w:ascii="Times New Roman" w:eastAsia="Times New Roman" w:hAnsi="Times New Roman" w:cs="Times New Roman"/>
          <w:sz w:val="26"/>
          <w:szCs w:val="26"/>
          <w:lang w:eastAsia="ru-RU"/>
        </w:rPr>
        <w:t>8611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</w:p>
    <w:p w:rsidR="008C02BB" w:rsidRPr="008C02BB" w:rsidRDefault="008C02BB" w:rsidP="009A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15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условий и охраны труда </w:t>
      </w:r>
      <w:r w:rsid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Сургуте </w:t>
      </w:r>
      <w:r w:rsidR="00EB0E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2134F1" w:rsidRDefault="008C02BB" w:rsidP="002134F1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34F1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2134F1">
        <w:rPr>
          <w:rFonts w:ascii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2134F1">
        <w:rPr>
          <w:rFonts w:ascii="Times New Roman" w:hAnsi="Times New Roman" w:cs="Times New Roman"/>
          <w:sz w:val="26"/>
          <w:szCs w:val="26"/>
          <w:lang w:val="en-US" w:eastAsia="ru-RU"/>
        </w:rPr>
        <w:t>IV</w:t>
      </w:r>
      <w:r w:rsidRPr="002134F1">
        <w:rPr>
          <w:rFonts w:ascii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551979" w:rsidRPr="002134F1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2134F1">
        <w:rPr>
          <w:rFonts w:ascii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B1595F" w:rsidRPr="002134F1">
        <w:rPr>
          <w:rFonts w:ascii="Times New Roman" w:hAnsi="Times New Roman" w:cs="Times New Roman"/>
          <w:sz w:val="26"/>
          <w:szCs w:val="26"/>
          <w:lang w:eastAsia="ru-RU"/>
        </w:rPr>
        <w:t>ление Администрации города от 11.12.2015</w:t>
      </w:r>
      <w:r w:rsidRPr="002134F1">
        <w:rPr>
          <w:rFonts w:ascii="Times New Roman" w:hAnsi="Times New Roman" w:cs="Times New Roman"/>
          <w:sz w:val="26"/>
          <w:szCs w:val="26"/>
          <w:lang w:eastAsia="ru-RU"/>
        </w:rPr>
        <w:t xml:space="preserve"> № </w:t>
      </w:r>
      <w:r w:rsidR="00B1595F" w:rsidRPr="002134F1">
        <w:rPr>
          <w:rFonts w:ascii="Times New Roman" w:hAnsi="Times New Roman" w:cs="Times New Roman"/>
          <w:sz w:val="26"/>
          <w:szCs w:val="26"/>
          <w:lang w:eastAsia="ru-RU"/>
        </w:rPr>
        <w:t>8611</w:t>
      </w:r>
      <w:r w:rsidRPr="002134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2134F1">
        <w:rPr>
          <w:rFonts w:ascii="Times New Roman" w:hAnsi="Times New Roman" w:cs="Times New Roman"/>
          <w:sz w:val="26"/>
          <w:szCs w:val="26"/>
          <w:lang w:eastAsia="ru-RU"/>
        </w:rPr>
        <w:t>«Об утверждении муниципальной программы «</w:t>
      </w:r>
      <w:r w:rsidR="00B1595F" w:rsidRPr="002134F1">
        <w:rPr>
          <w:rFonts w:ascii="Times New Roman" w:hAnsi="Times New Roman" w:cs="Times New Roman"/>
          <w:sz w:val="26"/>
          <w:szCs w:val="26"/>
          <w:lang w:eastAsia="ru-RU"/>
        </w:rPr>
        <w:t>Улучшение условий и охраны труда</w:t>
      </w:r>
      <w:r w:rsidR="00D53B69" w:rsidRPr="002134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6ADB" w:rsidRPr="002134F1">
        <w:rPr>
          <w:rFonts w:ascii="Times New Roman" w:hAnsi="Times New Roman" w:cs="Times New Roman"/>
          <w:sz w:val="26"/>
          <w:szCs w:val="26"/>
          <w:lang w:eastAsia="ru-RU"/>
        </w:rPr>
        <w:t>в го</w:t>
      </w:r>
      <w:r w:rsidR="00D53B69" w:rsidRPr="002134F1">
        <w:rPr>
          <w:rFonts w:ascii="Times New Roman" w:hAnsi="Times New Roman" w:cs="Times New Roman"/>
          <w:sz w:val="26"/>
          <w:szCs w:val="26"/>
          <w:lang w:eastAsia="ru-RU"/>
        </w:rPr>
        <w:t xml:space="preserve">роде Сургуте </w:t>
      </w:r>
      <w:r w:rsidR="00EB0ECE" w:rsidRPr="002134F1">
        <w:rPr>
          <w:rFonts w:ascii="Times New Roman" w:hAnsi="Times New Roman" w:cs="Times New Roman"/>
          <w:sz w:val="26"/>
          <w:szCs w:val="26"/>
          <w:lang w:eastAsia="ru-RU"/>
        </w:rPr>
        <w:t>на 2016</w:t>
      </w:r>
      <w:r w:rsidR="00270596" w:rsidRPr="002134F1">
        <w:rPr>
          <w:rFonts w:ascii="Times New Roman" w:hAnsi="Times New Roman" w:cs="Times New Roman"/>
          <w:sz w:val="26"/>
          <w:szCs w:val="26"/>
          <w:lang w:eastAsia="ru-RU"/>
        </w:rPr>
        <w:t>-2030 годы</w:t>
      </w:r>
      <w:r w:rsidR="00FD6ADB" w:rsidRPr="002134F1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Pr="002134F1">
        <w:rPr>
          <w:rFonts w:ascii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2134F1" w:rsidRDefault="008C02BB" w:rsidP="002134F1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34F1">
        <w:rPr>
          <w:rFonts w:ascii="Times New Roman" w:hAnsi="Times New Roman" w:cs="Times New Roman"/>
          <w:sz w:val="26"/>
          <w:szCs w:val="26"/>
          <w:lang w:eastAsia="ru-RU"/>
        </w:rPr>
        <w:t>В ходе экспертизы Проекта постановлени</w:t>
      </w:r>
      <w:bookmarkStart w:id="0" w:name="_GoBack"/>
      <w:bookmarkEnd w:id="0"/>
      <w:r w:rsidRPr="002134F1">
        <w:rPr>
          <w:rFonts w:ascii="Times New Roman" w:hAnsi="Times New Roman" w:cs="Times New Roman"/>
          <w:sz w:val="26"/>
          <w:szCs w:val="26"/>
          <w:lang w:eastAsia="ru-RU"/>
        </w:rPr>
        <w:t xml:space="preserve">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</w:t>
      </w:r>
      <w:r w:rsidR="002134F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2134F1">
        <w:rPr>
          <w:rFonts w:ascii="Times New Roman" w:hAnsi="Times New Roman" w:cs="Times New Roman"/>
          <w:sz w:val="26"/>
          <w:szCs w:val="26"/>
          <w:lang w:eastAsia="ru-RU"/>
        </w:rPr>
        <w:t xml:space="preserve">(с изменениями, далее </w:t>
      </w:r>
      <w:r w:rsidR="00184A89" w:rsidRPr="002134F1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A97E29" w:rsidRPr="002134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134F1">
        <w:rPr>
          <w:rFonts w:ascii="Times New Roman" w:hAnsi="Times New Roman" w:cs="Times New Roman"/>
          <w:sz w:val="26"/>
          <w:szCs w:val="26"/>
          <w:lang w:eastAsia="ru-RU"/>
        </w:rPr>
        <w:t>Порядок</w:t>
      </w:r>
      <w:r w:rsidR="00184A89" w:rsidRPr="002134F1">
        <w:rPr>
          <w:rFonts w:ascii="Times New Roman" w:hAnsi="Times New Roman" w:cs="Times New Roman"/>
          <w:sz w:val="26"/>
          <w:szCs w:val="26"/>
          <w:lang w:eastAsia="ru-RU"/>
        </w:rPr>
        <w:t xml:space="preserve"> № 5159</w:t>
      </w:r>
      <w:r w:rsidRPr="002134F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D8256D" w:rsidRPr="002134F1" w:rsidRDefault="008C02BB" w:rsidP="002134F1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34F1">
        <w:rPr>
          <w:rFonts w:ascii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245" w:rsidRPr="002134F1" w:rsidRDefault="00187E2A" w:rsidP="002134F1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4F1">
        <w:rPr>
          <w:rFonts w:ascii="Times New Roman" w:hAnsi="Times New Roman" w:cs="Times New Roman"/>
          <w:sz w:val="26"/>
          <w:szCs w:val="26"/>
        </w:rPr>
        <w:t>Проект постановления подготовлен управлением по труду Администрации города</w:t>
      </w:r>
      <w:r w:rsidR="00F65EB0" w:rsidRPr="002134F1">
        <w:rPr>
          <w:rFonts w:ascii="Times New Roman" w:hAnsi="Times New Roman" w:cs="Times New Roman"/>
          <w:sz w:val="26"/>
          <w:szCs w:val="26"/>
        </w:rPr>
        <w:t xml:space="preserve"> </w:t>
      </w:r>
      <w:r w:rsidR="00AB6245" w:rsidRPr="002134F1">
        <w:rPr>
          <w:rFonts w:ascii="Times New Roman" w:hAnsi="Times New Roman" w:cs="Times New Roman"/>
          <w:sz w:val="26"/>
          <w:szCs w:val="26"/>
        </w:rPr>
        <w:t>на основании пункт</w:t>
      </w:r>
      <w:r w:rsidR="00B1595F" w:rsidRPr="002134F1">
        <w:rPr>
          <w:rFonts w:ascii="Times New Roman" w:hAnsi="Times New Roman" w:cs="Times New Roman"/>
          <w:sz w:val="26"/>
          <w:szCs w:val="26"/>
        </w:rPr>
        <w:t xml:space="preserve">а </w:t>
      </w:r>
      <w:r w:rsidR="00AB6245" w:rsidRPr="002134F1">
        <w:rPr>
          <w:rFonts w:ascii="Times New Roman" w:hAnsi="Times New Roman" w:cs="Times New Roman"/>
          <w:sz w:val="26"/>
          <w:szCs w:val="26"/>
        </w:rPr>
        <w:t>8.1.1</w:t>
      </w:r>
      <w:r w:rsidR="00AB6245" w:rsidRPr="002134F1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B1595F" w:rsidRPr="002134F1">
        <w:rPr>
          <w:rFonts w:ascii="Times New Roman" w:hAnsi="Times New Roman" w:cs="Times New Roman"/>
          <w:sz w:val="26"/>
          <w:szCs w:val="26"/>
        </w:rPr>
        <w:t xml:space="preserve"> </w:t>
      </w:r>
      <w:r w:rsidR="00AB6245" w:rsidRPr="002134F1">
        <w:rPr>
          <w:rFonts w:ascii="Times New Roman" w:hAnsi="Times New Roman" w:cs="Times New Roman"/>
          <w:sz w:val="26"/>
          <w:szCs w:val="26"/>
        </w:rPr>
        <w:t>Порядк</w:t>
      </w:r>
      <w:r w:rsidR="00B1595F" w:rsidRPr="002134F1">
        <w:rPr>
          <w:rFonts w:ascii="Times New Roman" w:hAnsi="Times New Roman" w:cs="Times New Roman"/>
          <w:sz w:val="26"/>
          <w:szCs w:val="26"/>
        </w:rPr>
        <w:t>а</w:t>
      </w:r>
      <w:r w:rsidR="00AB6245" w:rsidRPr="002134F1">
        <w:rPr>
          <w:rFonts w:ascii="Times New Roman" w:hAnsi="Times New Roman" w:cs="Times New Roman"/>
          <w:sz w:val="26"/>
          <w:szCs w:val="26"/>
        </w:rPr>
        <w:t xml:space="preserve"> № 5159.</w:t>
      </w:r>
    </w:p>
    <w:p w:rsidR="00A7781D" w:rsidRPr="002134F1" w:rsidRDefault="00A7781D" w:rsidP="002134F1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4F1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7D6005" w:rsidRPr="002134F1" w:rsidRDefault="000B2DBD" w:rsidP="002134F1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34F1">
        <w:rPr>
          <w:rFonts w:ascii="Times New Roman" w:hAnsi="Times New Roman" w:cs="Times New Roman"/>
          <w:sz w:val="26"/>
          <w:szCs w:val="26"/>
          <w:lang w:eastAsia="ru-RU"/>
        </w:rPr>
        <w:t>2.1. </w:t>
      </w:r>
      <w:r w:rsidR="00CF1417" w:rsidRPr="002134F1">
        <w:rPr>
          <w:rFonts w:ascii="Times New Roman" w:hAnsi="Times New Roman" w:cs="Times New Roman"/>
          <w:sz w:val="26"/>
          <w:szCs w:val="26"/>
          <w:lang w:eastAsia="ru-RU"/>
        </w:rPr>
        <w:t>Параметры финансирования и значения целевых показателей результатов реализации Программы на 2016 год, предлагаемые Проектом постановления, соответ</w:t>
      </w:r>
      <w:r w:rsidR="0055509C" w:rsidRPr="002134F1">
        <w:rPr>
          <w:rFonts w:ascii="Times New Roman" w:hAnsi="Times New Roman" w:cs="Times New Roman"/>
          <w:sz w:val="26"/>
          <w:szCs w:val="26"/>
          <w:lang w:eastAsia="ru-RU"/>
        </w:rPr>
        <w:t xml:space="preserve">ствуют Решению Думы города № 916 </w:t>
      </w:r>
      <w:r w:rsidR="00CF1417" w:rsidRPr="002134F1">
        <w:rPr>
          <w:rFonts w:ascii="Times New Roman" w:hAnsi="Times New Roman" w:cs="Times New Roman"/>
          <w:sz w:val="26"/>
          <w:szCs w:val="26"/>
          <w:lang w:eastAsia="ru-RU"/>
        </w:rPr>
        <w:t>-V ДГ</w:t>
      </w:r>
      <w:r w:rsidR="001C0752" w:rsidRPr="002134F1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2"/>
      </w:r>
      <w:r w:rsidR="00CF1417" w:rsidRPr="002134F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02BB" w:rsidRPr="002134F1" w:rsidRDefault="00B1595F" w:rsidP="002134F1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A7781D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C02BB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Общий объем бюджетных ассигнований на реализацию Программы в </w:t>
      </w:r>
      <w:r w:rsidR="008C02BB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2016 году (по сравнению с редакцией от </w:t>
      </w:r>
      <w:r w:rsidR="00530C8A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A4170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.06.2016</w:t>
      </w:r>
      <w:r w:rsidR="008C02BB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4720B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</w:t>
      </w:r>
      <w:r w:rsidR="008C02BB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90E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уменьшить</w:t>
      </w:r>
      <w:r w:rsidR="00584220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20B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8C02BB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E190E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245 136,95</w:t>
      </w:r>
      <w:r w:rsidR="005A4EBA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8C02BB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20B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30C8A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44 481 719,5</w:t>
      </w:r>
      <w:r w:rsidR="00E4720B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до</w:t>
      </w:r>
      <w:r w:rsidR="008C02BB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0C8A" w:rsidRPr="002134F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44 236 582,55</w:t>
      </w:r>
      <w:r w:rsidR="008C02BB" w:rsidRPr="002134F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C02BB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B70096" w:rsidRPr="002134F1" w:rsidRDefault="00F73FCA" w:rsidP="002134F1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объема бюджетных ассигнований на реализацию муниципальной программы </w:t>
      </w:r>
      <w:r w:rsidR="00240A68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сложилось</w:t>
      </w:r>
      <w:r w:rsidR="00FE190E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</w:t>
      </w:r>
      <w:r w:rsidR="00240A68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E190E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меньшения</w:t>
      </w:r>
      <w:r w:rsidR="00240A68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90E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местного бюджета</w:t>
      </w:r>
      <w:r w:rsidR="00240A68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E190E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общую </w:t>
      </w:r>
      <w:r w:rsidR="00240A68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="00FE190E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245 136,95</w:t>
      </w:r>
      <w:r w:rsidR="00240A68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FE190E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240A68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FE190E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мероприятиям</w:t>
      </w:r>
      <w:r w:rsidR="00B25852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1F3D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E190E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240A68" w:rsidRPr="002134F1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 w:rsidR="00FE190E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, 2.1.4</w:t>
      </w:r>
      <w:r w:rsidR="00FE190E" w:rsidRPr="002134F1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  <w:r w:rsidR="00FE190E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90E" w:rsidRPr="002134F1">
        <w:rPr>
          <w:rFonts w:ascii="Times New Roman" w:hAnsi="Times New Roman" w:cs="Times New Roman"/>
          <w:sz w:val="26"/>
          <w:szCs w:val="26"/>
        </w:rPr>
        <w:t>в связи с экономией по результатам конкурсов.</w:t>
      </w:r>
    </w:p>
    <w:p w:rsidR="000713C0" w:rsidRPr="002134F1" w:rsidRDefault="00B1595F" w:rsidP="002134F1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0713C0" w:rsidRPr="002134F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2D6D84" w:rsidRPr="002134F1">
        <w:rPr>
          <w:rFonts w:ascii="Times New Roman" w:hAnsi="Times New Roman" w:cs="Times New Roman"/>
          <w:sz w:val="26"/>
          <w:szCs w:val="26"/>
        </w:rPr>
        <w:t>Изменения в целевые показатели результатов реализац</w:t>
      </w:r>
      <w:r w:rsidR="0055509C" w:rsidRPr="002134F1">
        <w:rPr>
          <w:rFonts w:ascii="Times New Roman" w:hAnsi="Times New Roman" w:cs="Times New Roman"/>
          <w:sz w:val="26"/>
          <w:szCs w:val="26"/>
        </w:rPr>
        <w:t>ии Программы Решением Думы № 916</w:t>
      </w:r>
      <w:r w:rsidR="002D6D84" w:rsidRPr="002134F1">
        <w:rPr>
          <w:rFonts w:ascii="Times New Roman" w:hAnsi="Times New Roman" w:cs="Times New Roman"/>
          <w:sz w:val="26"/>
          <w:szCs w:val="26"/>
        </w:rPr>
        <w:t>-V ДГ не вносились.</w:t>
      </w:r>
    </w:p>
    <w:p w:rsidR="00277821" w:rsidRPr="002134F1" w:rsidRDefault="00EB0ECE" w:rsidP="002134F1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4F1">
        <w:rPr>
          <w:rFonts w:ascii="Times New Roman" w:hAnsi="Times New Roman" w:cs="Times New Roman"/>
          <w:sz w:val="26"/>
          <w:szCs w:val="26"/>
        </w:rPr>
        <w:t>2.4. </w:t>
      </w:r>
      <w:r w:rsidR="00ED343C" w:rsidRPr="002134F1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</w:t>
      </w:r>
      <w:r w:rsidR="00572A3F" w:rsidRPr="002134F1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ED343C" w:rsidRPr="002134F1">
        <w:rPr>
          <w:rFonts w:ascii="Times New Roman" w:hAnsi="Times New Roman" w:cs="Times New Roman"/>
          <w:sz w:val="26"/>
          <w:szCs w:val="26"/>
        </w:rPr>
        <w:t>№ 846-V ДГ</w:t>
      </w:r>
      <w:r w:rsidR="00E877A0" w:rsidRPr="002134F1">
        <w:rPr>
          <w:rStyle w:val="a8"/>
          <w:rFonts w:ascii="Times New Roman" w:hAnsi="Times New Roman" w:cs="Times New Roman"/>
          <w:sz w:val="26"/>
          <w:szCs w:val="26"/>
        </w:rPr>
        <w:footnoteReference w:id="5"/>
      </w:r>
      <w:r w:rsidR="00ED343C" w:rsidRPr="002134F1">
        <w:rPr>
          <w:rFonts w:ascii="Times New Roman" w:hAnsi="Times New Roman" w:cs="Times New Roman"/>
          <w:sz w:val="26"/>
          <w:szCs w:val="26"/>
        </w:rPr>
        <w:t xml:space="preserve"> </w:t>
      </w:r>
      <w:r w:rsidR="00572A3F" w:rsidRPr="002134F1">
        <w:rPr>
          <w:rFonts w:ascii="Times New Roman" w:hAnsi="Times New Roman" w:cs="Times New Roman"/>
          <w:sz w:val="26"/>
          <w:szCs w:val="26"/>
        </w:rPr>
        <w:t>утвержден новый</w:t>
      </w:r>
      <w:r w:rsidR="00E877A0" w:rsidRPr="002134F1">
        <w:rPr>
          <w:rFonts w:ascii="Times New Roman" w:hAnsi="Times New Roman" w:cs="Times New Roman"/>
          <w:sz w:val="26"/>
          <w:szCs w:val="26"/>
        </w:rPr>
        <w:t xml:space="preserve"> </w:t>
      </w:r>
      <w:r w:rsidR="00572A3F" w:rsidRPr="002134F1">
        <w:rPr>
          <w:rFonts w:ascii="Times New Roman" w:hAnsi="Times New Roman" w:cs="Times New Roman"/>
          <w:sz w:val="26"/>
          <w:szCs w:val="26"/>
        </w:rPr>
        <w:t>перечень структурных подразделений</w:t>
      </w:r>
      <w:r w:rsidR="00E877A0" w:rsidRPr="002134F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72A3F" w:rsidRPr="002134F1">
        <w:rPr>
          <w:rFonts w:ascii="Times New Roman" w:hAnsi="Times New Roman" w:cs="Times New Roman"/>
          <w:sz w:val="26"/>
          <w:szCs w:val="26"/>
        </w:rPr>
        <w:t>города Сургута</w:t>
      </w:r>
      <w:r w:rsidR="00772D06" w:rsidRPr="002134F1">
        <w:rPr>
          <w:rFonts w:ascii="Times New Roman" w:hAnsi="Times New Roman" w:cs="Times New Roman"/>
          <w:sz w:val="26"/>
          <w:szCs w:val="26"/>
        </w:rPr>
        <w:t>, согласно которому</w:t>
      </w:r>
      <w:r w:rsidR="00572A3F" w:rsidRPr="002134F1">
        <w:rPr>
          <w:rFonts w:ascii="Times New Roman" w:hAnsi="Times New Roman" w:cs="Times New Roman"/>
          <w:sz w:val="26"/>
          <w:szCs w:val="26"/>
        </w:rPr>
        <w:t xml:space="preserve"> </w:t>
      </w:r>
      <w:r w:rsidR="00ED343C" w:rsidRPr="002134F1">
        <w:rPr>
          <w:rFonts w:ascii="Times New Roman" w:hAnsi="Times New Roman" w:cs="Times New Roman"/>
          <w:sz w:val="26"/>
          <w:szCs w:val="26"/>
        </w:rPr>
        <w:t>департамент по экономической политике</w:t>
      </w:r>
      <w:r w:rsidR="00E877A0" w:rsidRPr="002134F1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ED343C" w:rsidRPr="002134F1">
        <w:rPr>
          <w:rFonts w:ascii="Times New Roman" w:hAnsi="Times New Roman" w:cs="Times New Roman"/>
          <w:sz w:val="26"/>
          <w:szCs w:val="26"/>
        </w:rPr>
        <w:t xml:space="preserve"> упразднен. </w:t>
      </w:r>
      <w:r w:rsidR="00572A3F" w:rsidRPr="002134F1">
        <w:rPr>
          <w:rFonts w:ascii="Times New Roman" w:hAnsi="Times New Roman" w:cs="Times New Roman"/>
          <w:sz w:val="26"/>
          <w:szCs w:val="26"/>
        </w:rPr>
        <w:t xml:space="preserve">Так как </w:t>
      </w:r>
      <w:r w:rsidR="00613803" w:rsidRPr="002134F1">
        <w:rPr>
          <w:rFonts w:ascii="Times New Roman" w:hAnsi="Times New Roman" w:cs="Times New Roman"/>
          <w:sz w:val="26"/>
          <w:szCs w:val="26"/>
        </w:rPr>
        <w:t>администратор</w:t>
      </w:r>
      <w:r w:rsidR="00E877A0" w:rsidRPr="002134F1">
        <w:rPr>
          <w:rFonts w:ascii="Times New Roman" w:hAnsi="Times New Roman" w:cs="Times New Roman"/>
          <w:sz w:val="26"/>
          <w:szCs w:val="26"/>
        </w:rPr>
        <w:t>ом</w:t>
      </w:r>
      <w:r w:rsidR="00613803" w:rsidRPr="002134F1">
        <w:rPr>
          <w:rFonts w:ascii="Times New Roman" w:hAnsi="Times New Roman" w:cs="Times New Roman"/>
          <w:sz w:val="26"/>
          <w:szCs w:val="26"/>
        </w:rPr>
        <w:t xml:space="preserve"> </w:t>
      </w:r>
      <w:r w:rsidR="00E877A0" w:rsidRPr="002134F1">
        <w:rPr>
          <w:rFonts w:ascii="Times New Roman" w:hAnsi="Times New Roman" w:cs="Times New Roman"/>
          <w:sz w:val="26"/>
          <w:szCs w:val="26"/>
        </w:rPr>
        <w:t>Программы</w:t>
      </w:r>
      <w:r w:rsidR="00187E2A" w:rsidRPr="002134F1">
        <w:rPr>
          <w:rFonts w:ascii="Times New Roman" w:hAnsi="Times New Roman" w:cs="Times New Roman"/>
          <w:sz w:val="26"/>
          <w:szCs w:val="26"/>
        </w:rPr>
        <w:t xml:space="preserve"> </w:t>
      </w:r>
      <w:r w:rsidR="00E877A0" w:rsidRPr="002134F1">
        <w:rPr>
          <w:rFonts w:ascii="Times New Roman" w:hAnsi="Times New Roman" w:cs="Times New Roman"/>
          <w:sz w:val="26"/>
          <w:szCs w:val="26"/>
        </w:rPr>
        <w:t xml:space="preserve">указанный департамент являться не </w:t>
      </w:r>
      <w:r w:rsidR="00572A3F" w:rsidRPr="002134F1">
        <w:rPr>
          <w:rFonts w:ascii="Times New Roman" w:hAnsi="Times New Roman" w:cs="Times New Roman"/>
          <w:sz w:val="26"/>
          <w:szCs w:val="26"/>
        </w:rPr>
        <w:t>может, п</w:t>
      </w:r>
      <w:r w:rsidR="00613803" w:rsidRPr="002134F1">
        <w:rPr>
          <w:rFonts w:ascii="Times New Roman" w:hAnsi="Times New Roman" w:cs="Times New Roman"/>
          <w:sz w:val="26"/>
          <w:szCs w:val="26"/>
        </w:rPr>
        <w:t xml:space="preserve">редлагаем </w:t>
      </w:r>
      <w:r w:rsidR="00E877A0" w:rsidRPr="002134F1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ED343C" w:rsidRPr="002134F1">
        <w:rPr>
          <w:rFonts w:ascii="Times New Roman" w:hAnsi="Times New Roman" w:cs="Times New Roman"/>
          <w:sz w:val="26"/>
          <w:szCs w:val="26"/>
        </w:rPr>
        <w:t xml:space="preserve">определить нового администратора и внести соответствующие изменения в </w:t>
      </w:r>
      <w:r w:rsidR="00E877A0" w:rsidRPr="002134F1">
        <w:rPr>
          <w:rFonts w:ascii="Times New Roman" w:hAnsi="Times New Roman" w:cs="Times New Roman"/>
          <w:sz w:val="26"/>
          <w:szCs w:val="26"/>
        </w:rPr>
        <w:t>Программу.</w:t>
      </w:r>
    </w:p>
    <w:p w:rsidR="00ED343C" w:rsidRPr="00CA0DC6" w:rsidRDefault="00ED343C" w:rsidP="004570E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Заключительные положения</w:t>
      </w:r>
    </w:p>
    <w:p w:rsidR="008C02BB" w:rsidRPr="00CA0DC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72A3F" w:rsidRPr="00CA0DC6" w:rsidRDefault="00572A3F" w:rsidP="00572A3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 </w:t>
      </w:r>
      <w:r w:rsidRPr="00CA0DC6">
        <w:rPr>
          <w:rFonts w:ascii="Times New Roman" w:hAnsi="Times New Roman" w:cs="Times New Roman"/>
          <w:sz w:val="26"/>
          <w:szCs w:val="26"/>
        </w:rPr>
        <w:t>с учетом замечани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0DC6">
        <w:rPr>
          <w:rFonts w:ascii="Times New Roman" w:hAnsi="Times New Roman" w:cs="Times New Roman"/>
          <w:sz w:val="26"/>
          <w:szCs w:val="26"/>
        </w:rPr>
        <w:t xml:space="preserve"> и предложени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0DC6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2D06">
        <w:rPr>
          <w:rFonts w:ascii="Times New Roman" w:hAnsi="Times New Roman" w:cs="Times New Roman"/>
          <w:sz w:val="26"/>
          <w:szCs w:val="26"/>
        </w:rPr>
        <w:t>его</w:t>
      </w:r>
      <w:r w:rsidRPr="00CA0DC6">
        <w:rPr>
          <w:rFonts w:ascii="Times New Roman" w:hAnsi="Times New Roman" w:cs="Times New Roman"/>
          <w:sz w:val="26"/>
          <w:szCs w:val="26"/>
        </w:rPr>
        <w:t xml:space="preserve"> устранению, изложенн</w:t>
      </w:r>
      <w:r>
        <w:rPr>
          <w:rFonts w:ascii="Times New Roman" w:hAnsi="Times New Roman" w:cs="Times New Roman"/>
          <w:sz w:val="26"/>
          <w:szCs w:val="26"/>
        </w:rPr>
        <w:t>ых в п. 2.4</w:t>
      </w:r>
      <w:r w:rsidRPr="00CA0DC6">
        <w:rPr>
          <w:rFonts w:ascii="Times New Roman" w:hAnsi="Times New Roman" w:cs="Times New Roman"/>
          <w:sz w:val="26"/>
          <w:szCs w:val="26"/>
        </w:rPr>
        <w:t xml:space="preserve"> настоящего заключения.</w:t>
      </w:r>
    </w:p>
    <w:p w:rsidR="00572A3F" w:rsidRPr="00D60D83" w:rsidRDefault="00572A3F" w:rsidP="00572A3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C6">
        <w:rPr>
          <w:rFonts w:ascii="Times New Roman" w:eastAsia="Calibri" w:hAnsi="Times New Roman" w:cs="Times New Roman"/>
          <w:sz w:val="26"/>
          <w:szCs w:val="26"/>
        </w:rPr>
        <w:t>Информацию о принятии мер по результатам у</w:t>
      </w:r>
      <w:r>
        <w:rPr>
          <w:rFonts w:ascii="Times New Roman" w:eastAsia="Calibri" w:hAnsi="Times New Roman" w:cs="Times New Roman"/>
          <w:sz w:val="26"/>
          <w:szCs w:val="26"/>
        </w:rPr>
        <w:t>странения замечания</w:t>
      </w:r>
      <w:r w:rsidRPr="00CA0DC6">
        <w:rPr>
          <w:rFonts w:ascii="Times New Roman" w:eastAsia="Calibri" w:hAnsi="Times New Roman" w:cs="Times New Roman"/>
          <w:sz w:val="26"/>
          <w:szCs w:val="26"/>
        </w:rPr>
        <w:t xml:space="preserve">, просим направить в адрес Контрольно-счетной палаты в срок, не позднее </w:t>
      </w:r>
      <w:r>
        <w:rPr>
          <w:rFonts w:ascii="Times New Roman" w:eastAsia="Calibri" w:hAnsi="Times New Roman" w:cs="Times New Roman"/>
          <w:sz w:val="26"/>
          <w:szCs w:val="26"/>
        </w:rPr>
        <w:t>04</w:t>
      </w:r>
      <w:r w:rsidRPr="00CA0DC6">
        <w:rPr>
          <w:rFonts w:ascii="Times New Roman" w:eastAsia="Calibri" w:hAnsi="Times New Roman" w:cs="Times New Roman"/>
          <w:sz w:val="26"/>
          <w:szCs w:val="26"/>
        </w:rPr>
        <w:t>.09.2016.</w:t>
      </w:r>
    </w:p>
    <w:p w:rsidR="00530C8A" w:rsidRPr="00963B7D" w:rsidRDefault="00530C8A" w:rsidP="0053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CA0DC6" w:rsidRDefault="008C02BB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18A" w:rsidRPr="00CA0DC6" w:rsidRDefault="0089718A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CA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0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Балуева</w:t>
      </w:r>
    </w:p>
    <w:sectPr w:rsidR="008C02BB" w:rsidRPr="00963B7D" w:rsidSect="00124E96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60" w:rsidRDefault="00892860" w:rsidP="008C02BB">
      <w:pPr>
        <w:spacing w:after="0" w:line="240" w:lineRule="auto"/>
      </w:pPr>
      <w:r>
        <w:separator/>
      </w:r>
    </w:p>
  </w:endnote>
  <w:endnote w:type="continuationSeparator" w:id="0">
    <w:p w:rsidR="00892860" w:rsidRDefault="00892860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8800D3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892860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892860" w:rsidP="00DE7D8B">
    <w:pPr>
      <w:pStyle w:val="a5"/>
      <w:ind w:right="360"/>
      <w:jc w:val="right"/>
    </w:pPr>
  </w:p>
  <w:p w:rsidR="00990075" w:rsidRDefault="008928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60" w:rsidRDefault="00892860" w:rsidP="008C02BB">
      <w:pPr>
        <w:spacing w:after="0" w:line="240" w:lineRule="auto"/>
      </w:pPr>
      <w:r>
        <w:separator/>
      </w:r>
    </w:p>
  </w:footnote>
  <w:footnote w:type="continuationSeparator" w:id="0">
    <w:p w:rsidR="00892860" w:rsidRDefault="00892860" w:rsidP="008C02BB">
      <w:pPr>
        <w:spacing w:after="0" w:line="240" w:lineRule="auto"/>
      </w:pPr>
      <w:r>
        <w:continuationSeparator/>
      </w:r>
    </w:p>
  </w:footnote>
  <w:footnote w:id="1">
    <w:p w:rsidR="00AB6245" w:rsidRPr="00C86D85" w:rsidRDefault="00AB6245" w:rsidP="00ED53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86D8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86D85">
        <w:rPr>
          <w:rFonts w:ascii="Times New Roman" w:hAnsi="Times New Roman" w:cs="Times New Roman"/>
          <w:sz w:val="16"/>
          <w:szCs w:val="16"/>
        </w:rPr>
        <w:t>Изменение параметров утверждённого бюджета города (объема ассигнований на реализацию программы) в соответствии с решени</w:t>
      </w:r>
      <w:r w:rsidR="0055509C">
        <w:rPr>
          <w:rFonts w:ascii="Times New Roman" w:hAnsi="Times New Roman" w:cs="Times New Roman"/>
          <w:sz w:val="16"/>
          <w:szCs w:val="16"/>
        </w:rPr>
        <w:t>ем Думы города о бюджете города.</w:t>
      </w:r>
    </w:p>
  </w:footnote>
  <w:footnote w:id="2">
    <w:p w:rsidR="001C0752" w:rsidRPr="00124E96" w:rsidRDefault="001C0752" w:rsidP="00124E96">
      <w:pPr>
        <w:pStyle w:val="ab"/>
        <w:jc w:val="both"/>
        <w:rPr>
          <w:sz w:val="16"/>
          <w:szCs w:val="16"/>
        </w:rPr>
      </w:pPr>
      <w:r w:rsidRPr="00124E96">
        <w:rPr>
          <w:rStyle w:val="a8"/>
          <w:sz w:val="16"/>
          <w:szCs w:val="16"/>
        </w:rPr>
        <w:footnoteRef/>
      </w:r>
      <w:r w:rsidRPr="00124E96">
        <w:rPr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124E96">
        <w:rPr>
          <w:sz w:val="16"/>
          <w:szCs w:val="16"/>
          <w:lang w:val="en-US"/>
        </w:rPr>
        <w:t>V</w:t>
      </w:r>
      <w:r w:rsidRPr="00124E96">
        <w:rPr>
          <w:sz w:val="16"/>
          <w:szCs w:val="16"/>
        </w:rPr>
        <w:t xml:space="preserve"> ДГ, далее – Решение Думы города № 916 -</w:t>
      </w:r>
      <w:r w:rsidRPr="00124E96">
        <w:rPr>
          <w:sz w:val="16"/>
          <w:szCs w:val="16"/>
          <w:lang w:val="en-US"/>
        </w:rPr>
        <w:t>V</w:t>
      </w:r>
      <w:r w:rsidR="0070345E">
        <w:rPr>
          <w:sz w:val="16"/>
          <w:szCs w:val="16"/>
        </w:rPr>
        <w:t xml:space="preserve"> ДГ).</w:t>
      </w:r>
    </w:p>
  </w:footnote>
  <w:footnote w:id="3">
    <w:p w:rsidR="00240A68" w:rsidRPr="00E877A0" w:rsidRDefault="00240A68" w:rsidP="00E877A0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E877A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081F3D" w:rsidRPr="00E877A0">
        <w:rPr>
          <w:rFonts w:ascii="Times New Roman" w:hAnsi="Times New Roman" w:cs="Times New Roman"/>
          <w:sz w:val="16"/>
          <w:szCs w:val="16"/>
        </w:rPr>
        <w:t>Мероприятие 2.</w:t>
      </w:r>
      <w:r w:rsidR="00FE190E" w:rsidRPr="00E877A0">
        <w:rPr>
          <w:rFonts w:ascii="Times New Roman" w:hAnsi="Times New Roman" w:cs="Times New Roman"/>
          <w:sz w:val="16"/>
          <w:szCs w:val="16"/>
        </w:rPr>
        <w:t>1.2 «Обучение работников по безопасности труда</w:t>
      </w:r>
      <w:r w:rsidR="007636D6" w:rsidRPr="00E877A0">
        <w:rPr>
          <w:rFonts w:ascii="Times New Roman" w:hAnsi="Times New Roman" w:cs="Times New Roman"/>
          <w:sz w:val="16"/>
          <w:szCs w:val="16"/>
        </w:rPr>
        <w:t xml:space="preserve">» (далее – </w:t>
      </w:r>
      <w:r w:rsidR="0056062D" w:rsidRPr="00E877A0">
        <w:rPr>
          <w:rFonts w:ascii="Times New Roman" w:hAnsi="Times New Roman" w:cs="Times New Roman"/>
          <w:sz w:val="16"/>
          <w:szCs w:val="16"/>
        </w:rPr>
        <w:t>мероприятие</w:t>
      </w:r>
      <w:r w:rsidR="00081F3D" w:rsidRPr="00E877A0">
        <w:rPr>
          <w:rFonts w:ascii="Times New Roman" w:hAnsi="Times New Roman" w:cs="Times New Roman"/>
          <w:sz w:val="16"/>
          <w:szCs w:val="16"/>
        </w:rPr>
        <w:t xml:space="preserve"> 2</w:t>
      </w:r>
      <w:r w:rsidR="00FE190E" w:rsidRPr="00E877A0">
        <w:rPr>
          <w:rFonts w:ascii="Times New Roman" w:hAnsi="Times New Roman" w:cs="Times New Roman"/>
          <w:sz w:val="16"/>
          <w:szCs w:val="16"/>
        </w:rPr>
        <w:t>.1.2</w:t>
      </w:r>
      <w:r w:rsidR="0055509C" w:rsidRPr="00E877A0">
        <w:rPr>
          <w:rFonts w:ascii="Times New Roman" w:hAnsi="Times New Roman" w:cs="Times New Roman"/>
          <w:sz w:val="16"/>
          <w:szCs w:val="16"/>
        </w:rPr>
        <w:t>).</w:t>
      </w:r>
    </w:p>
  </w:footnote>
  <w:footnote w:id="4">
    <w:p w:rsidR="00AC7CF5" w:rsidRPr="00E877A0" w:rsidRDefault="00FE190E" w:rsidP="00E877A0">
      <w:pPr>
        <w:pStyle w:val="ab"/>
        <w:jc w:val="both"/>
        <w:rPr>
          <w:sz w:val="16"/>
          <w:szCs w:val="16"/>
        </w:rPr>
      </w:pPr>
      <w:r w:rsidRPr="00E877A0">
        <w:rPr>
          <w:rStyle w:val="a8"/>
          <w:sz w:val="16"/>
          <w:szCs w:val="16"/>
        </w:rPr>
        <w:footnoteRef/>
      </w:r>
      <w:r w:rsidRPr="00E877A0">
        <w:rPr>
          <w:sz w:val="16"/>
          <w:szCs w:val="16"/>
        </w:rPr>
        <w:t>Мероприятие 2.1.4 «</w:t>
      </w:r>
      <w:r w:rsidR="00A61585" w:rsidRPr="00E877A0">
        <w:rPr>
          <w:sz w:val="16"/>
          <w:szCs w:val="16"/>
        </w:rPr>
        <w:t>Проведение медицинских осмотров, диспансеризации работников (далее – мероприятие 2.1.4).</w:t>
      </w:r>
    </w:p>
  </w:footnote>
  <w:footnote w:id="5">
    <w:p w:rsidR="00E877A0" w:rsidRDefault="00E877A0" w:rsidP="00E877A0">
      <w:pPr>
        <w:pStyle w:val="ab"/>
        <w:jc w:val="both"/>
      </w:pPr>
      <w:r w:rsidRPr="00E877A0">
        <w:rPr>
          <w:rStyle w:val="a8"/>
          <w:sz w:val="16"/>
          <w:szCs w:val="16"/>
        </w:rPr>
        <w:footnoteRef/>
      </w:r>
      <w:r w:rsidRPr="00E877A0">
        <w:rPr>
          <w:sz w:val="16"/>
          <w:szCs w:val="16"/>
        </w:rPr>
        <w:t xml:space="preserve">Решение Думы города от 24.03.2016 года № 846-V ДГ «О внесении изменений в решение Думы города от 01.03.2011 № 862-IV ДГ «О структуре Администрации города» (далее – Решение </w:t>
      </w:r>
      <w:r w:rsidR="00572A3F">
        <w:rPr>
          <w:sz w:val="16"/>
          <w:szCs w:val="16"/>
        </w:rPr>
        <w:t>Думы</w:t>
      </w:r>
      <w:r w:rsidRPr="00E877A0">
        <w:rPr>
          <w:sz w:val="16"/>
          <w:szCs w:val="16"/>
        </w:rPr>
        <w:t xml:space="preserve"> </w:t>
      </w:r>
      <w:r w:rsidR="00572A3F">
        <w:rPr>
          <w:sz w:val="16"/>
          <w:szCs w:val="16"/>
        </w:rPr>
        <w:t xml:space="preserve">города </w:t>
      </w:r>
      <w:r w:rsidRPr="00E877A0">
        <w:rPr>
          <w:sz w:val="16"/>
          <w:szCs w:val="16"/>
        </w:rPr>
        <w:t>№ 846-V ДГ).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AA0365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4F1">
          <w:rPr>
            <w:noProof/>
          </w:rPr>
          <w:t>2</w:t>
        </w:r>
        <w:r>
          <w:fldChar w:fldCharType="end"/>
        </w:r>
      </w:p>
    </w:sdtContent>
  </w:sdt>
  <w:p w:rsidR="00AA0365" w:rsidRDefault="008928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5419F"/>
    <w:rsid w:val="000713C0"/>
    <w:rsid w:val="00071486"/>
    <w:rsid w:val="00076C97"/>
    <w:rsid w:val="00081F3D"/>
    <w:rsid w:val="000861D3"/>
    <w:rsid w:val="00087420"/>
    <w:rsid w:val="000B09C9"/>
    <w:rsid w:val="000B2DBD"/>
    <w:rsid w:val="000B3787"/>
    <w:rsid w:val="000D27F7"/>
    <w:rsid w:val="000E11BB"/>
    <w:rsid w:val="000E3EC9"/>
    <w:rsid w:val="000E4C75"/>
    <w:rsid w:val="000E7F7C"/>
    <w:rsid w:val="000F7AEF"/>
    <w:rsid w:val="001075F8"/>
    <w:rsid w:val="00115A62"/>
    <w:rsid w:val="0012142C"/>
    <w:rsid w:val="00124E96"/>
    <w:rsid w:val="001804E6"/>
    <w:rsid w:val="00184A89"/>
    <w:rsid w:val="00186BCB"/>
    <w:rsid w:val="00187E2A"/>
    <w:rsid w:val="001B058D"/>
    <w:rsid w:val="001C0752"/>
    <w:rsid w:val="001E0C7D"/>
    <w:rsid w:val="001F0311"/>
    <w:rsid w:val="0020583B"/>
    <w:rsid w:val="00205C61"/>
    <w:rsid w:val="002134F1"/>
    <w:rsid w:val="00215DAF"/>
    <w:rsid w:val="0021678E"/>
    <w:rsid w:val="00240A68"/>
    <w:rsid w:val="0024370A"/>
    <w:rsid w:val="00243D52"/>
    <w:rsid w:val="00270596"/>
    <w:rsid w:val="00277821"/>
    <w:rsid w:val="00280CF4"/>
    <w:rsid w:val="002D6D84"/>
    <w:rsid w:val="002F73B1"/>
    <w:rsid w:val="00317503"/>
    <w:rsid w:val="00320F7F"/>
    <w:rsid w:val="00324729"/>
    <w:rsid w:val="00325ABE"/>
    <w:rsid w:val="00327582"/>
    <w:rsid w:val="0033369C"/>
    <w:rsid w:val="00352C8C"/>
    <w:rsid w:val="00361851"/>
    <w:rsid w:val="00392EC6"/>
    <w:rsid w:val="00397F83"/>
    <w:rsid w:val="003B1752"/>
    <w:rsid w:val="004240CC"/>
    <w:rsid w:val="00427C7E"/>
    <w:rsid w:val="0043743A"/>
    <w:rsid w:val="00444E4A"/>
    <w:rsid w:val="004570E4"/>
    <w:rsid w:val="004724C9"/>
    <w:rsid w:val="0048423A"/>
    <w:rsid w:val="00494994"/>
    <w:rsid w:val="004F6DF1"/>
    <w:rsid w:val="00530C8A"/>
    <w:rsid w:val="00551979"/>
    <w:rsid w:val="0055509C"/>
    <w:rsid w:val="00557664"/>
    <w:rsid w:val="0056062D"/>
    <w:rsid w:val="00572A3F"/>
    <w:rsid w:val="0057504F"/>
    <w:rsid w:val="005801C9"/>
    <w:rsid w:val="0058384B"/>
    <w:rsid w:val="00584220"/>
    <w:rsid w:val="00591D5F"/>
    <w:rsid w:val="005960D3"/>
    <w:rsid w:val="005A1E1F"/>
    <w:rsid w:val="005A31C3"/>
    <w:rsid w:val="005A4EBA"/>
    <w:rsid w:val="005B66F8"/>
    <w:rsid w:val="005B6FBF"/>
    <w:rsid w:val="005C3F55"/>
    <w:rsid w:val="005E4A9D"/>
    <w:rsid w:val="005F5FD9"/>
    <w:rsid w:val="00613803"/>
    <w:rsid w:val="00617D18"/>
    <w:rsid w:val="006215C8"/>
    <w:rsid w:val="00651AE3"/>
    <w:rsid w:val="00685CE4"/>
    <w:rsid w:val="00695AD0"/>
    <w:rsid w:val="00697D91"/>
    <w:rsid w:val="006A68D7"/>
    <w:rsid w:val="006B08F0"/>
    <w:rsid w:val="006F2F50"/>
    <w:rsid w:val="007014C1"/>
    <w:rsid w:val="0070345E"/>
    <w:rsid w:val="00706570"/>
    <w:rsid w:val="0071361E"/>
    <w:rsid w:val="00722334"/>
    <w:rsid w:val="00731848"/>
    <w:rsid w:val="00746FA3"/>
    <w:rsid w:val="007636D6"/>
    <w:rsid w:val="00772D06"/>
    <w:rsid w:val="00780254"/>
    <w:rsid w:val="00784008"/>
    <w:rsid w:val="00795CD7"/>
    <w:rsid w:val="007D6005"/>
    <w:rsid w:val="008350DB"/>
    <w:rsid w:val="00840ADC"/>
    <w:rsid w:val="008540B1"/>
    <w:rsid w:val="00855449"/>
    <w:rsid w:val="00857B73"/>
    <w:rsid w:val="00867190"/>
    <w:rsid w:val="00875A7C"/>
    <w:rsid w:val="008800D3"/>
    <w:rsid w:val="008871A7"/>
    <w:rsid w:val="00892860"/>
    <w:rsid w:val="0089718A"/>
    <w:rsid w:val="008A4170"/>
    <w:rsid w:val="008B1538"/>
    <w:rsid w:val="008B545B"/>
    <w:rsid w:val="008C02BB"/>
    <w:rsid w:val="008C046C"/>
    <w:rsid w:val="009055CC"/>
    <w:rsid w:val="00920496"/>
    <w:rsid w:val="00963B7D"/>
    <w:rsid w:val="00970855"/>
    <w:rsid w:val="0098592F"/>
    <w:rsid w:val="009A7312"/>
    <w:rsid w:val="009E1D76"/>
    <w:rsid w:val="009F4D4B"/>
    <w:rsid w:val="009F77EA"/>
    <w:rsid w:val="00A244BE"/>
    <w:rsid w:val="00A310E1"/>
    <w:rsid w:val="00A356CA"/>
    <w:rsid w:val="00A4559A"/>
    <w:rsid w:val="00A61585"/>
    <w:rsid w:val="00A647B7"/>
    <w:rsid w:val="00A666F0"/>
    <w:rsid w:val="00A7781D"/>
    <w:rsid w:val="00A8365E"/>
    <w:rsid w:val="00A97E29"/>
    <w:rsid w:val="00AB6245"/>
    <w:rsid w:val="00AC68CF"/>
    <w:rsid w:val="00AC7CF5"/>
    <w:rsid w:val="00AD1B57"/>
    <w:rsid w:val="00AD2561"/>
    <w:rsid w:val="00B07C30"/>
    <w:rsid w:val="00B1595F"/>
    <w:rsid w:val="00B25852"/>
    <w:rsid w:val="00B70096"/>
    <w:rsid w:val="00B725EF"/>
    <w:rsid w:val="00B80751"/>
    <w:rsid w:val="00B852CA"/>
    <w:rsid w:val="00B92467"/>
    <w:rsid w:val="00B97495"/>
    <w:rsid w:val="00BA1E54"/>
    <w:rsid w:val="00BB1731"/>
    <w:rsid w:val="00BB2950"/>
    <w:rsid w:val="00BB5D6B"/>
    <w:rsid w:val="00BE6FE3"/>
    <w:rsid w:val="00BF213B"/>
    <w:rsid w:val="00BF2FE6"/>
    <w:rsid w:val="00C10FEE"/>
    <w:rsid w:val="00C11BEA"/>
    <w:rsid w:val="00C1581C"/>
    <w:rsid w:val="00C205D7"/>
    <w:rsid w:val="00C21677"/>
    <w:rsid w:val="00C23F88"/>
    <w:rsid w:val="00C81CA3"/>
    <w:rsid w:val="00C82E1E"/>
    <w:rsid w:val="00C851E2"/>
    <w:rsid w:val="00C86D85"/>
    <w:rsid w:val="00CA0DC6"/>
    <w:rsid w:val="00CA6888"/>
    <w:rsid w:val="00CB4746"/>
    <w:rsid w:val="00CC2727"/>
    <w:rsid w:val="00CF01FE"/>
    <w:rsid w:val="00CF1417"/>
    <w:rsid w:val="00D00995"/>
    <w:rsid w:val="00D04014"/>
    <w:rsid w:val="00D06425"/>
    <w:rsid w:val="00D10EE7"/>
    <w:rsid w:val="00D22D25"/>
    <w:rsid w:val="00D260BA"/>
    <w:rsid w:val="00D357E7"/>
    <w:rsid w:val="00D53B69"/>
    <w:rsid w:val="00D60D83"/>
    <w:rsid w:val="00D81879"/>
    <w:rsid w:val="00D8256D"/>
    <w:rsid w:val="00DA43CD"/>
    <w:rsid w:val="00DF09E8"/>
    <w:rsid w:val="00E00C55"/>
    <w:rsid w:val="00E326D0"/>
    <w:rsid w:val="00E4671C"/>
    <w:rsid w:val="00E46AFC"/>
    <w:rsid w:val="00E471BE"/>
    <w:rsid w:val="00E4720B"/>
    <w:rsid w:val="00E47DE5"/>
    <w:rsid w:val="00E57905"/>
    <w:rsid w:val="00E66F43"/>
    <w:rsid w:val="00E725FF"/>
    <w:rsid w:val="00E76B9E"/>
    <w:rsid w:val="00E877A0"/>
    <w:rsid w:val="00E878AD"/>
    <w:rsid w:val="00EA5E92"/>
    <w:rsid w:val="00EB0ECE"/>
    <w:rsid w:val="00ED343C"/>
    <w:rsid w:val="00ED5370"/>
    <w:rsid w:val="00EF57C8"/>
    <w:rsid w:val="00F13179"/>
    <w:rsid w:val="00F13D83"/>
    <w:rsid w:val="00F327C2"/>
    <w:rsid w:val="00F451B9"/>
    <w:rsid w:val="00F50C9A"/>
    <w:rsid w:val="00F52D17"/>
    <w:rsid w:val="00F57E0B"/>
    <w:rsid w:val="00F601A9"/>
    <w:rsid w:val="00F65EB0"/>
    <w:rsid w:val="00F73FCA"/>
    <w:rsid w:val="00F75C51"/>
    <w:rsid w:val="00F96FD0"/>
    <w:rsid w:val="00FB24D9"/>
    <w:rsid w:val="00FB324E"/>
    <w:rsid w:val="00FC7132"/>
    <w:rsid w:val="00FD069D"/>
    <w:rsid w:val="00FD3736"/>
    <w:rsid w:val="00FD6ADB"/>
    <w:rsid w:val="00FE190E"/>
    <w:rsid w:val="00FE7B5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7BD8"/>
  <w15:chartTrackingRefBased/>
  <w15:docId w15:val="{ADAD1A8D-4DA4-4D03-8335-D34B1EB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F2D5-5A17-4AD4-AEDF-32E0A47F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57</cp:revision>
  <cp:lastPrinted>2016-08-04T11:45:00Z</cp:lastPrinted>
  <dcterms:created xsi:type="dcterms:W3CDTF">2016-06-07T04:57:00Z</dcterms:created>
  <dcterms:modified xsi:type="dcterms:W3CDTF">2016-08-05T05:58:00Z</dcterms:modified>
</cp:coreProperties>
</file>